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F4" w:rsidRPr="00AD66CB" w:rsidRDefault="001F4FF4" w:rsidP="001F4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D66CB">
        <w:rPr>
          <w:rFonts w:ascii="Times New Roman" w:hAnsi="Times New Roman" w:cs="Times New Roman"/>
          <w:b/>
          <w:sz w:val="24"/>
          <w:szCs w:val="24"/>
          <w:u w:val="single"/>
        </w:rPr>
        <w:t>Календарный план реализации проекта (поэтапный)</w:t>
      </w:r>
    </w:p>
    <w:bookmarkEnd w:id="0"/>
    <w:p w:rsidR="001F4FF4" w:rsidRPr="00AD66CB" w:rsidRDefault="001F4FF4" w:rsidP="001F4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46"/>
        <w:gridCol w:w="5091"/>
        <w:gridCol w:w="2332"/>
        <w:gridCol w:w="2905"/>
      </w:tblGrid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Наименование этапов, мероприятий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1F4FF4" w:rsidRPr="00AD66CB" w:rsidTr="002703E5">
        <w:tc>
          <w:tcPr>
            <w:tcW w:w="10774" w:type="dxa"/>
            <w:gridSpan w:val="4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команды проекта 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Детальная разработка программы проекта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01-25.08.2022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Программа проекта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информационных, организационных и сопроводительных документов проекта. Поиск партнеров для реализации проекта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Пресс-релиз, </w:t>
            </w:r>
            <w:proofErr w:type="spellStart"/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proofErr w:type="spellEnd"/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информационные письма, договора, положения о мероприятиях, материалы для сайта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информационных, организационных, сопроводительных документов проекта на сайте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Сентябрь 2022-октябрь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Стр. сайта с документами по проекту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в рамках проекта с ОУ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Заключены договоры о сетевом взаимодействии с ОУ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для работы с оборудованием спортивного лабиринта и проведение учебных занятий, массовых мероприятий проекта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Привлечены волонтеры для работы с оборудованием спортивного лабиринта и проведение массовых мероприятий проекта не менее 15 человек</w:t>
            </w:r>
          </w:p>
        </w:tc>
      </w:tr>
      <w:tr w:rsidR="001F4FF4" w:rsidRPr="00AD66CB" w:rsidTr="002703E5">
        <w:tc>
          <w:tcPr>
            <w:tcW w:w="10774" w:type="dxa"/>
            <w:gridSpan w:val="4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Улучшение временного показателя на занятиях по спортивному ориентированию при выполнении упражнений на развитие памяти, мыслительных процессов, воображения и образного мышления, внимания и восприятия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Сентябрь 2022 – октябрь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90 детей с ОВЗ - улучшение временных показателей при выполнении упражнений, более 30 занятий (таблица показаний)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Комплекс учебно-тренировочных занятий с детьми с ОВЗ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Сентябрь 2022 – октябрь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более 100 детей в проекте, участие в 2 районных, в 4 городских и 2 областных мероприятиях (более 100 детей в каждом), 2 учебно-тренировочных сборах - ноябрь 2022, июнь 2023 (более 40 детей) по спортивному ориентированию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обучающих семинара для волонтеров, педагогов, тренеров, организаторов мероприятий по организации занятий с детьми с ОВЗ и использованию электронной отметки на занятиях и при проведении мероприятий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менее 50 человек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соревнований по спортивному ориентированию в лабиринте (мини-ориентированию) на площадках ОУ – участников проекта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Ноябрь 2022 – сентябрь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Организовано не менее 4-х площадок, в соревнованиях приняло </w:t>
            </w: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участие не менее 200 человек</w:t>
            </w:r>
          </w:p>
        </w:tc>
      </w:tr>
      <w:tr w:rsidR="001F4FF4" w:rsidRPr="00AD66CB" w:rsidTr="002703E5">
        <w:tc>
          <w:tcPr>
            <w:tcW w:w="10774" w:type="dxa"/>
            <w:gridSpan w:val="4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методических рекомендаций о использовании спортивного ориентирования в качестве технологии корректировки поведения и социальной адаптации детей и подростков с ОВЗ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Май- сентябрь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Более 300 скачиваний за время реализации проекта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Итоговый фестиваль праздник по спортивному ориентированию для всех участников проекта и всех желающих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Более 500 человек, протоколы, фоторепортажи</w:t>
            </w:r>
          </w:p>
        </w:tc>
      </w:tr>
      <w:tr w:rsidR="001F4FF4" w:rsidRPr="00AD66CB" w:rsidTr="002703E5">
        <w:tc>
          <w:tcPr>
            <w:tcW w:w="442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отчетной документации по проекту</w:t>
            </w:r>
          </w:p>
        </w:tc>
        <w:tc>
          <w:tcPr>
            <w:tcW w:w="2333" w:type="dxa"/>
          </w:tcPr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1F4FF4" w:rsidRPr="00AD66CB" w:rsidRDefault="001F4FF4" w:rsidP="002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906" w:type="dxa"/>
          </w:tcPr>
          <w:p w:rsidR="001F4FF4" w:rsidRPr="00AD66CB" w:rsidRDefault="001F4FF4" w:rsidP="002703E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D66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Составлено отчетное портфолио</w:t>
            </w:r>
          </w:p>
        </w:tc>
      </w:tr>
    </w:tbl>
    <w:p w:rsidR="00785F5C" w:rsidRDefault="001F4FF4"/>
    <w:sectPr w:rsidR="0078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4"/>
    <w:rsid w:val="001F4FF4"/>
    <w:rsid w:val="004F0275"/>
    <w:rsid w:val="00D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A6E6-8BF5-46AB-B041-7BCF8F9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shura</cp:lastModifiedBy>
  <cp:revision>1</cp:revision>
  <dcterms:created xsi:type="dcterms:W3CDTF">2022-11-28T08:11:00Z</dcterms:created>
  <dcterms:modified xsi:type="dcterms:W3CDTF">2022-11-28T08:11:00Z</dcterms:modified>
</cp:coreProperties>
</file>